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ED738" w14:textId="77777777" w:rsidR="00417B8B" w:rsidRPr="00417B8B" w:rsidRDefault="00417B8B" w:rsidP="00417B8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"/>
          <w:sz w:val="22"/>
          <w:szCs w:val="22"/>
        </w:rPr>
      </w:pPr>
      <w:r w:rsidRPr="00417B8B">
        <w:rPr>
          <w:rFonts w:ascii="Helvetica Neue" w:hAnsi="Helvetica Neue" w:cs="Helvetica"/>
          <w:sz w:val="22"/>
          <w:szCs w:val="22"/>
          <w:highlight w:val="yellow"/>
        </w:rPr>
        <w:t>Document 22</w:t>
      </w:r>
    </w:p>
    <w:p w14:paraId="21635164" w14:textId="77777777" w:rsidR="00417B8B" w:rsidRDefault="00417B8B" w:rsidP="002B2968">
      <w:pPr>
        <w:widowControl w:val="0"/>
        <w:autoSpaceDE w:val="0"/>
        <w:autoSpaceDN w:val="0"/>
        <w:adjustRightInd w:val="0"/>
        <w:rPr>
          <w:rFonts w:ascii="Helvetica Neue" w:hAnsi="Helvetica Neue" w:cs="Helvetica"/>
          <w:sz w:val="22"/>
          <w:szCs w:val="22"/>
          <w:u w:val="single"/>
        </w:rPr>
      </w:pPr>
    </w:p>
    <w:p w14:paraId="7A363F31" w14:textId="77777777" w:rsidR="002B2968" w:rsidRPr="008D7BD5" w:rsidRDefault="002B2968" w:rsidP="00417B8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"/>
          <w:sz w:val="22"/>
          <w:szCs w:val="22"/>
          <w:u w:val="single"/>
        </w:rPr>
      </w:pPr>
      <w:r w:rsidRPr="008D7BD5">
        <w:rPr>
          <w:rFonts w:ascii="Helvetica Neue" w:hAnsi="Helvetica Neue" w:cs="Helvetica"/>
          <w:sz w:val="22"/>
          <w:szCs w:val="22"/>
          <w:u w:val="single"/>
        </w:rPr>
        <w:t>GLOSSAIRE DES ABRÉVIATIONS ET ACR</w:t>
      </w:r>
      <w:r w:rsidR="00417B8B">
        <w:rPr>
          <w:rFonts w:ascii="Helvetica Neue" w:hAnsi="Helvetica Neue" w:cs="Helvetica"/>
          <w:sz w:val="22"/>
          <w:szCs w:val="22"/>
          <w:u w:val="single"/>
        </w:rPr>
        <w:t>ONYMES UTILISÉS DANS LA BOÎTE À OUTILS</w:t>
      </w:r>
    </w:p>
    <w:p w14:paraId="0E234127" w14:textId="77777777" w:rsidR="002B2968" w:rsidRPr="00BE5F75" w:rsidRDefault="002B2968" w:rsidP="002B2968">
      <w:pPr>
        <w:jc w:val="both"/>
        <w:rPr>
          <w:rFonts w:ascii="Helvetica Neue" w:hAnsi="Helvetica Neue"/>
        </w:rPr>
      </w:pPr>
    </w:p>
    <w:p w14:paraId="79871C81" w14:textId="77777777" w:rsidR="00417B8B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8D7BD5">
        <w:rPr>
          <w:rFonts w:ascii="Helvetica Neue" w:hAnsi="Helvetica Neue"/>
          <w:b/>
          <w:sz w:val="22"/>
          <w:szCs w:val="22"/>
        </w:rPr>
        <w:t>AAF</w:t>
      </w:r>
      <w:r w:rsidRPr="008D7BD5">
        <w:rPr>
          <w:rFonts w:ascii="Helvetica Neue" w:hAnsi="Helvetica Neue"/>
          <w:sz w:val="22"/>
          <w:szCs w:val="22"/>
        </w:rPr>
        <w:t xml:space="preserve"> : Ateliers d'Art de </w:t>
      </w:r>
      <w:r w:rsidR="00417B8B">
        <w:rPr>
          <w:rFonts w:ascii="Helvetica Neue" w:hAnsi="Helvetica Neue"/>
          <w:sz w:val="22"/>
          <w:szCs w:val="22"/>
        </w:rPr>
        <w:t>France</w:t>
      </w:r>
    </w:p>
    <w:p w14:paraId="4F5D6890" w14:textId="77777777" w:rsidR="00417B8B" w:rsidRDefault="00417B8B" w:rsidP="002B2968">
      <w:pPr>
        <w:jc w:val="both"/>
        <w:rPr>
          <w:rFonts w:ascii="Helvetica Neue" w:hAnsi="Helvetica Neue"/>
          <w:sz w:val="22"/>
          <w:szCs w:val="22"/>
        </w:rPr>
      </w:pPr>
    </w:p>
    <w:p w14:paraId="4D814523" w14:textId="77777777" w:rsidR="00417B8B" w:rsidRPr="008D7BD5" w:rsidRDefault="00417B8B" w:rsidP="002B2968">
      <w:pPr>
        <w:jc w:val="both"/>
        <w:rPr>
          <w:rFonts w:ascii="Helvetica Neue" w:hAnsi="Helvetica Neue"/>
          <w:sz w:val="22"/>
          <w:szCs w:val="22"/>
        </w:rPr>
      </w:pPr>
      <w:r w:rsidRPr="00417B8B">
        <w:rPr>
          <w:rFonts w:ascii="Helvetica Neue" w:hAnsi="Helvetica Neue"/>
          <w:b/>
          <w:sz w:val="22"/>
          <w:szCs w:val="22"/>
        </w:rPr>
        <w:t>ACTPE</w:t>
      </w:r>
      <w:r>
        <w:rPr>
          <w:rFonts w:ascii="Helvetica Neue" w:hAnsi="Helvetica Neue"/>
          <w:sz w:val="22"/>
          <w:szCs w:val="22"/>
        </w:rPr>
        <w:t xml:space="preserve"> : Loi Artisanat, Commerce et Très Petites Entreprises du 18 juin 2014</w:t>
      </w:r>
    </w:p>
    <w:p w14:paraId="73462DF9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665E96A0" w14:textId="77777777" w:rsidR="002B2968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8D7BD5">
        <w:rPr>
          <w:rFonts w:ascii="Helvetica Neue" w:hAnsi="Helvetica Neue"/>
          <w:b/>
          <w:sz w:val="22"/>
          <w:szCs w:val="22"/>
        </w:rPr>
        <w:t>AFNOR, CEN, ISO</w:t>
      </w:r>
      <w:r w:rsidRPr="008D7BD5">
        <w:rPr>
          <w:rFonts w:ascii="Helvetica Neue" w:hAnsi="Helvetica Neue"/>
          <w:sz w:val="22"/>
          <w:szCs w:val="22"/>
        </w:rPr>
        <w:t xml:space="preserve"> : normalisation respectivement française, européenne, mondiale</w:t>
      </w:r>
    </w:p>
    <w:p w14:paraId="55C56AFD" w14:textId="77777777" w:rsidR="00417B8B" w:rsidRDefault="00417B8B" w:rsidP="002B2968">
      <w:pPr>
        <w:jc w:val="both"/>
        <w:rPr>
          <w:rFonts w:ascii="Helvetica Neue" w:hAnsi="Helvetica Neue"/>
          <w:sz w:val="22"/>
          <w:szCs w:val="22"/>
        </w:rPr>
      </w:pPr>
    </w:p>
    <w:p w14:paraId="11A65736" w14:textId="77777777" w:rsidR="00417B8B" w:rsidRDefault="00417B8B" w:rsidP="002B2968">
      <w:pPr>
        <w:jc w:val="both"/>
        <w:rPr>
          <w:rFonts w:ascii="Helvetica Neue" w:hAnsi="Helvetica Neue"/>
          <w:sz w:val="22"/>
          <w:szCs w:val="22"/>
        </w:rPr>
      </w:pPr>
      <w:r w:rsidRPr="00417B8B">
        <w:rPr>
          <w:rFonts w:ascii="Helvetica Neue" w:hAnsi="Helvetica Neue"/>
          <w:b/>
          <w:sz w:val="22"/>
          <w:szCs w:val="22"/>
        </w:rPr>
        <w:t xml:space="preserve">Al </w:t>
      </w:r>
      <w:r>
        <w:rPr>
          <w:rFonts w:ascii="Helvetica Neue" w:hAnsi="Helvetica Neue"/>
          <w:sz w:val="22"/>
          <w:szCs w:val="22"/>
        </w:rPr>
        <w:t>: Aluminium</w:t>
      </w:r>
    </w:p>
    <w:p w14:paraId="356C6A4A" w14:textId="77777777" w:rsidR="00417B8B" w:rsidRDefault="00417B8B" w:rsidP="002B2968">
      <w:pPr>
        <w:jc w:val="both"/>
        <w:rPr>
          <w:rFonts w:ascii="Helvetica Neue" w:hAnsi="Helvetica Neue"/>
          <w:sz w:val="22"/>
          <w:szCs w:val="22"/>
        </w:rPr>
      </w:pPr>
    </w:p>
    <w:p w14:paraId="1B367127" w14:textId="77777777" w:rsidR="00417B8B" w:rsidRDefault="00417B8B" w:rsidP="002B2968">
      <w:pPr>
        <w:jc w:val="both"/>
        <w:rPr>
          <w:rFonts w:ascii="Helvetica Neue" w:hAnsi="Helvetica Neue"/>
          <w:sz w:val="22"/>
          <w:szCs w:val="22"/>
        </w:rPr>
      </w:pPr>
      <w:r w:rsidRPr="00417B8B">
        <w:rPr>
          <w:rFonts w:ascii="Helvetica Neue" w:hAnsi="Helvetica Neue"/>
          <w:b/>
          <w:sz w:val="22"/>
          <w:szCs w:val="22"/>
        </w:rPr>
        <w:t>As</w:t>
      </w:r>
      <w:r>
        <w:rPr>
          <w:rFonts w:ascii="Helvetica Neue" w:hAnsi="Helvetica Neue"/>
          <w:sz w:val="22"/>
          <w:szCs w:val="22"/>
        </w:rPr>
        <w:t xml:space="preserve"> : Arsenic</w:t>
      </w:r>
    </w:p>
    <w:p w14:paraId="129F9799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0F87856D" w14:textId="77777777" w:rsidR="002B2968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727774">
        <w:rPr>
          <w:rFonts w:ascii="Helvetica Neue" w:hAnsi="Helvetica Neue"/>
          <w:b/>
          <w:sz w:val="22"/>
          <w:szCs w:val="22"/>
        </w:rPr>
        <w:t>CCRF</w:t>
      </w:r>
      <w:r w:rsidRPr="00544C90">
        <w:rPr>
          <w:rFonts w:ascii="Helvetica Neue" w:hAnsi="Helvetica Neue"/>
          <w:sz w:val="22"/>
          <w:szCs w:val="22"/>
        </w:rPr>
        <w:t xml:space="preserve"> </w:t>
      </w:r>
      <w:r>
        <w:rPr>
          <w:rFonts w:ascii="Helvetica Neue" w:hAnsi="Helvetica Neue"/>
          <w:sz w:val="22"/>
          <w:szCs w:val="22"/>
        </w:rPr>
        <w:t xml:space="preserve">: Service au sein d'une DDPP pour la </w:t>
      </w:r>
      <w:r w:rsidRPr="00544C90">
        <w:rPr>
          <w:rFonts w:ascii="Helvetica Neue" w:hAnsi="Helvetica Neue"/>
          <w:sz w:val="22"/>
          <w:szCs w:val="22"/>
        </w:rPr>
        <w:t>Concurrence, Consomm</w:t>
      </w:r>
      <w:r>
        <w:rPr>
          <w:rFonts w:ascii="Helvetica Neue" w:hAnsi="Helvetica Neue"/>
          <w:sz w:val="22"/>
          <w:szCs w:val="22"/>
        </w:rPr>
        <w:t>ation et Répression des Fraudes</w:t>
      </w:r>
    </w:p>
    <w:p w14:paraId="5D166CF4" w14:textId="77777777" w:rsidR="002B2968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405EBBFC" w14:textId="77777777" w:rsidR="002B2968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2527DE">
        <w:rPr>
          <w:rFonts w:ascii="Helvetica Neue" w:hAnsi="Helvetica Neue"/>
          <w:b/>
          <w:sz w:val="22"/>
          <w:szCs w:val="22"/>
        </w:rPr>
        <w:t>CE :</w:t>
      </w:r>
      <w:r>
        <w:rPr>
          <w:rFonts w:ascii="Helvetica Neue" w:hAnsi="Helvetica Neue"/>
          <w:sz w:val="22"/>
          <w:szCs w:val="22"/>
        </w:rPr>
        <w:t xml:space="preserve"> Commission Européenne</w:t>
      </w:r>
    </w:p>
    <w:p w14:paraId="0D5E893E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7EC3C911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8D7BD5">
        <w:rPr>
          <w:rFonts w:ascii="Helvetica Neue" w:hAnsi="Helvetica Neue"/>
          <w:b/>
          <w:sz w:val="22"/>
          <w:szCs w:val="22"/>
        </w:rPr>
        <w:t>CNC</w:t>
      </w:r>
      <w:r w:rsidRPr="008D7BD5">
        <w:rPr>
          <w:rFonts w:ascii="Helvetica Neue" w:hAnsi="Helvetica Neue"/>
          <w:sz w:val="22"/>
          <w:szCs w:val="22"/>
        </w:rPr>
        <w:t xml:space="preserve"> : Collectif National des Céramistes</w:t>
      </w:r>
    </w:p>
    <w:p w14:paraId="38057E32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45C72918" w14:textId="77777777" w:rsidR="002B2968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8D7BD5">
        <w:rPr>
          <w:rFonts w:ascii="Helvetica Neue" w:hAnsi="Helvetica Neue"/>
          <w:b/>
          <w:sz w:val="22"/>
          <w:szCs w:val="22"/>
        </w:rPr>
        <w:t>CNU</w:t>
      </w:r>
      <w:r w:rsidRPr="008D7BD5">
        <w:rPr>
          <w:rFonts w:ascii="Helvetica Neue" w:hAnsi="Helvetica Neue"/>
          <w:sz w:val="22"/>
          <w:szCs w:val="22"/>
        </w:rPr>
        <w:t xml:space="preserve"> : Condition normales d'utilisation</w:t>
      </w:r>
    </w:p>
    <w:p w14:paraId="04804AE6" w14:textId="77777777" w:rsidR="00417B8B" w:rsidRDefault="00417B8B" w:rsidP="002B2968">
      <w:pPr>
        <w:jc w:val="both"/>
        <w:rPr>
          <w:rFonts w:ascii="Helvetica Neue" w:hAnsi="Helvetica Neue"/>
          <w:sz w:val="22"/>
          <w:szCs w:val="22"/>
        </w:rPr>
      </w:pPr>
    </w:p>
    <w:p w14:paraId="48C6107A" w14:textId="77777777" w:rsidR="00417B8B" w:rsidRPr="008D7BD5" w:rsidRDefault="00417B8B" w:rsidP="002B2968">
      <w:pPr>
        <w:jc w:val="both"/>
        <w:rPr>
          <w:rFonts w:ascii="Helvetica Neue" w:hAnsi="Helvetica Neue"/>
          <w:sz w:val="22"/>
          <w:szCs w:val="22"/>
        </w:rPr>
      </w:pPr>
      <w:r w:rsidRPr="00417B8B">
        <w:rPr>
          <w:rFonts w:ascii="Helvetica Neue" w:hAnsi="Helvetica Neue"/>
          <w:b/>
          <w:sz w:val="22"/>
          <w:szCs w:val="22"/>
        </w:rPr>
        <w:t>Co</w:t>
      </w:r>
      <w:r>
        <w:rPr>
          <w:rFonts w:ascii="Helvetica Neue" w:hAnsi="Helvetica Neue"/>
          <w:sz w:val="22"/>
          <w:szCs w:val="22"/>
        </w:rPr>
        <w:t xml:space="preserve"> : Cobalt</w:t>
      </w:r>
    </w:p>
    <w:p w14:paraId="7172F7A0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6292B720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8D7BD5">
        <w:rPr>
          <w:rFonts w:ascii="Helvetica Neue" w:hAnsi="Helvetica Neue"/>
          <w:b/>
          <w:sz w:val="22"/>
          <w:szCs w:val="22"/>
        </w:rPr>
        <w:t>DDPP</w:t>
      </w:r>
      <w:r w:rsidRPr="008D7BD5">
        <w:rPr>
          <w:rFonts w:ascii="Helvetica Neue" w:hAnsi="Helvetica Neue"/>
          <w:sz w:val="22"/>
          <w:szCs w:val="22"/>
        </w:rPr>
        <w:t xml:space="preserve"> : Direction Départementale de la Protection des Populations</w:t>
      </w:r>
    </w:p>
    <w:p w14:paraId="31882629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4F2CBD13" w14:textId="77777777" w:rsidR="002B2968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8D7BD5">
        <w:rPr>
          <w:rFonts w:ascii="Helvetica Neue" w:hAnsi="Helvetica Neue"/>
          <w:b/>
          <w:sz w:val="22"/>
          <w:szCs w:val="22"/>
        </w:rPr>
        <w:t>DGCCRF</w:t>
      </w:r>
      <w:r w:rsidRPr="008D7BD5">
        <w:rPr>
          <w:rFonts w:ascii="Helvetica Neue" w:hAnsi="Helvetica Neue"/>
          <w:sz w:val="22"/>
          <w:szCs w:val="22"/>
        </w:rPr>
        <w:t xml:space="preserve"> : Direction Générale de la Consommation, de la Concurrence et de la Répression des Fraudes</w:t>
      </w:r>
    </w:p>
    <w:p w14:paraId="025E5500" w14:textId="77777777" w:rsidR="002B2968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77EFA555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727774">
        <w:rPr>
          <w:rFonts w:ascii="Helvetica Neue" w:hAnsi="Helvetica Neue"/>
          <w:b/>
          <w:sz w:val="22"/>
          <w:szCs w:val="22"/>
        </w:rPr>
        <w:t>DDCSPP</w:t>
      </w:r>
      <w:r>
        <w:rPr>
          <w:rFonts w:ascii="Helvetica Neue" w:hAnsi="Helvetica Neue"/>
          <w:sz w:val="22"/>
          <w:szCs w:val="22"/>
        </w:rPr>
        <w:t xml:space="preserve"> : </w:t>
      </w:r>
      <w:r w:rsidRPr="008D7BD5">
        <w:rPr>
          <w:rFonts w:ascii="Helvetica Neue" w:hAnsi="Helvetica Neue"/>
          <w:sz w:val="22"/>
          <w:szCs w:val="22"/>
        </w:rPr>
        <w:t>Direction Départementale de la</w:t>
      </w:r>
      <w:r>
        <w:rPr>
          <w:rFonts w:ascii="Helvetica Neue" w:hAnsi="Helvetica Neue"/>
          <w:sz w:val="22"/>
          <w:szCs w:val="22"/>
        </w:rPr>
        <w:t xml:space="preserve"> Cohésion Sociale et de la</w:t>
      </w:r>
      <w:r w:rsidRPr="008D7BD5">
        <w:rPr>
          <w:rFonts w:ascii="Helvetica Neue" w:hAnsi="Helvetica Neue"/>
          <w:sz w:val="22"/>
          <w:szCs w:val="22"/>
        </w:rPr>
        <w:t xml:space="preserve"> Protection des Populations</w:t>
      </w:r>
    </w:p>
    <w:p w14:paraId="3FA6A0E6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76775B10" w14:textId="34D6D2CA" w:rsidR="002B2968" w:rsidRPr="00B7415A" w:rsidRDefault="002B2968" w:rsidP="002B2968">
      <w:pPr>
        <w:jc w:val="both"/>
        <w:rPr>
          <w:rFonts w:ascii="Helvetica Neue" w:hAnsi="Helvetica Neue"/>
          <w:sz w:val="22"/>
          <w:szCs w:val="22"/>
          <w:lang w:val="en-US"/>
        </w:rPr>
      </w:pPr>
      <w:proofErr w:type="gramStart"/>
      <w:r w:rsidRPr="00B7415A">
        <w:rPr>
          <w:rFonts w:ascii="Helvetica Neue" w:hAnsi="Helvetica Neue"/>
          <w:b/>
          <w:sz w:val="22"/>
          <w:szCs w:val="22"/>
          <w:lang w:val="en-US"/>
        </w:rPr>
        <w:t>DSV</w:t>
      </w:r>
      <w:r w:rsidR="00792A3C">
        <w:rPr>
          <w:rFonts w:ascii="Helvetica Neue" w:hAnsi="Helvetica Neue"/>
          <w:b/>
          <w:sz w:val="22"/>
          <w:szCs w:val="22"/>
          <w:lang w:val="en-US"/>
        </w:rPr>
        <w:t xml:space="preserve"> </w:t>
      </w:r>
      <w:r w:rsidRPr="00B7415A">
        <w:rPr>
          <w:rFonts w:ascii="Helvetica Neue" w:hAnsi="Helvetica Neue"/>
          <w:sz w:val="22"/>
          <w:szCs w:val="22"/>
          <w:lang w:val="en-US"/>
        </w:rPr>
        <w:t>:</w:t>
      </w:r>
      <w:proofErr w:type="gramEnd"/>
      <w:r w:rsidRPr="00B7415A">
        <w:rPr>
          <w:rFonts w:ascii="Helvetica Neue" w:hAnsi="Helvetica Neue"/>
          <w:sz w:val="22"/>
          <w:szCs w:val="22"/>
          <w:lang w:val="en-US"/>
        </w:rPr>
        <w:t xml:space="preserve"> Discussion Starting Value</w:t>
      </w:r>
      <w:r w:rsidR="00447032">
        <w:rPr>
          <w:rFonts w:ascii="Helvetica Neue" w:hAnsi="Helvetica Neue"/>
          <w:sz w:val="22"/>
          <w:szCs w:val="22"/>
          <w:lang w:val="en-US"/>
        </w:rPr>
        <w:t xml:space="preserve"> : </w:t>
      </w:r>
      <w:proofErr w:type="spellStart"/>
      <w:r w:rsidR="00447032">
        <w:rPr>
          <w:rFonts w:ascii="Helvetica Neue" w:hAnsi="Helvetica Neue"/>
          <w:sz w:val="22"/>
          <w:szCs w:val="22"/>
          <w:lang w:val="en-US"/>
        </w:rPr>
        <w:t>seuil</w:t>
      </w:r>
      <w:proofErr w:type="spellEnd"/>
      <w:r w:rsidR="00447032">
        <w:rPr>
          <w:rFonts w:ascii="Helvetica Neue" w:hAnsi="Helvetica Neue"/>
          <w:sz w:val="22"/>
          <w:szCs w:val="22"/>
          <w:lang w:val="en-US"/>
        </w:rPr>
        <w:t xml:space="preserve"> de migration =</w:t>
      </w:r>
      <w:r w:rsidR="006A11BD">
        <w:rPr>
          <w:rFonts w:ascii="Helvetica Neue" w:hAnsi="Helvetica Neue"/>
          <w:sz w:val="22"/>
          <w:szCs w:val="22"/>
          <w:lang w:val="en-US"/>
        </w:rPr>
        <w:t xml:space="preserve"> </w:t>
      </w:r>
      <w:proofErr w:type="spellStart"/>
      <w:r w:rsidR="006A11BD">
        <w:rPr>
          <w:rFonts w:ascii="Helvetica Neue" w:hAnsi="Helvetica Neue"/>
          <w:sz w:val="22"/>
          <w:szCs w:val="22"/>
          <w:lang w:val="en-US"/>
        </w:rPr>
        <w:t>valeur</w:t>
      </w:r>
      <w:proofErr w:type="spellEnd"/>
      <w:r w:rsidR="006A11BD">
        <w:rPr>
          <w:rFonts w:ascii="Helvetica Neue" w:hAnsi="Helvetica Neue"/>
          <w:sz w:val="22"/>
          <w:szCs w:val="22"/>
          <w:lang w:val="en-US"/>
        </w:rPr>
        <w:t xml:space="preserve"> de </w:t>
      </w:r>
      <w:proofErr w:type="spellStart"/>
      <w:r w:rsidR="006A11BD">
        <w:rPr>
          <w:rFonts w:ascii="Helvetica Neue" w:hAnsi="Helvetica Neue"/>
          <w:sz w:val="22"/>
          <w:szCs w:val="22"/>
          <w:lang w:val="en-US"/>
        </w:rPr>
        <w:t>départ</w:t>
      </w:r>
      <w:proofErr w:type="spellEnd"/>
      <w:r w:rsidR="006A11BD">
        <w:rPr>
          <w:rFonts w:ascii="Helvetica Neue" w:hAnsi="Helvetica Neue"/>
          <w:sz w:val="22"/>
          <w:szCs w:val="22"/>
          <w:lang w:val="en-US"/>
        </w:rPr>
        <w:t xml:space="preserve"> de la discussion</w:t>
      </w:r>
    </w:p>
    <w:p w14:paraId="5BED67E7" w14:textId="77777777" w:rsidR="002B2968" w:rsidRPr="00B7415A" w:rsidRDefault="002B2968" w:rsidP="002B2968">
      <w:pPr>
        <w:jc w:val="both"/>
        <w:rPr>
          <w:rFonts w:ascii="Helvetica Neue" w:hAnsi="Helvetica Neue"/>
          <w:sz w:val="22"/>
          <w:szCs w:val="22"/>
          <w:lang w:val="en-US"/>
        </w:rPr>
      </w:pPr>
    </w:p>
    <w:p w14:paraId="3DB7E2C2" w14:textId="0E32AF7F" w:rsidR="002B2968" w:rsidRDefault="002B2968" w:rsidP="002B2968">
      <w:pPr>
        <w:jc w:val="both"/>
        <w:rPr>
          <w:rFonts w:ascii="Helvetica Neue" w:hAnsi="Helvetica Neue"/>
          <w:sz w:val="22"/>
          <w:szCs w:val="22"/>
          <w:lang w:val="en-US"/>
        </w:rPr>
      </w:pPr>
      <w:proofErr w:type="gramStart"/>
      <w:r w:rsidRPr="00B7415A">
        <w:rPr>
          <w:rFonts w:ascii="Helvetica Neue" w:hAnsi="Helvetica Neue"/>
          <w:b/>
          <w:sz w:val="22"/>
          <w:szCs w:val="22"/>
          <w:lang w:val="en-US"/>
        </w:rPr>
        <w:t>EFSA</w:t>
      </w:r>
      <w:r w:rsidR="00792A3C">
        <w:rPr>
          <w:rFonts w:ascii="Helvetica Neue" w:hAnsi="Helvetica Neue"/>
          <w:b/>
          <w:sz w:val="22"/>
          <w:szCs w:val="22"/>
          <w:lang w:val="en-US"/>
        </w:rPr>
        <w:t xml:space="preserve"> </w:t>
      </w:r>
      <w:r w:rsidRPr="00B7415A">
        <w:rPr>
          <w:rFonts w:ascii="Helvetica Neue" w:hAnsi="Helvetica Neue"/>
          <w:sz w:val="22"/>
          <w:szCs w:val="22"/>
          <w:lang w:val="en-US"/>
        </w:rPr>
        <w:t>:</w:t>
      </w:r>
      <w:proofErr w:type="gramEnd"/>
      <w:r w:rsidRPr="00B7415A">
        <w:rPr>
          <w:rFonts w:ascii="Helvetica Neue" w:hAnsi="Helvetica Neue"/>
          <w:sz w:val="22"/>
          <w:szCs w:val="22"/>
          <w:lang w:val="en-US"/>
        </w:rPr>
        <w:t xml:space="preserve"> European Food Safety </w:t>
      </w:r>
      <w:proofErr w:type="spellStart"/>
      <w:r w:rsidRPr="00B7415A">
        <w:rPr>
          <w:rFonts w:ascii="Helvetica Neue" w:hAnsi="Helvetica Neue"/>
          <w:sz w:val="22"/>
          <w:szCs w:val="22"/>
          <w:lang w:val="en-US"/>
        </w:rPr>
        <w:t>Autority</w:t>
      </w:r>
      <w:proofErr w:type="spellEnd"/>
      <w:r w:rsidR="00447032">
        <w:rPr>
          <w:rFonts w:ascii="Helvetica Neue" w:hAnsi="Helvetica Neue"/>
          <w:sz w:val="22"/>
          <w:szCs w:val="22"/>
          <w:lang w:val="en-US"/>
        </w:rPr>
        <w:t xml:space="preserve"> = service de </w:t>
      </w:r>
      <w:proofErr w:type="spellStart"/>
      <w:r w:rsidR="00447032">
        <w:rPr>
          <w:rFonts w:ascii="Helvetica Neue" w:hAnsi="Helvetica Neue"/>
          <w:sz w:val="22"/>
          <w:szCs w:val="22"/>
          <w:lang w:val="en-US"/>
        </w:rPr>
        <w:t>Bruxelles</w:t>
      </w:r>
      <w:proofErr w:type="spellEnd"/>
      <w:r w:rsidR="00447032">
        <w:rPr>
          <w:rFonts w:ascii="Helvetica Neue" w:hAnsi="Helvetica Neue"/>
          <w:sz w:val="22"/>
          <w:szCs w:val="22"/>
          <w:lang w:val="en-US"/>
        </w:rPr>
        <w:t xml:space="preserve"> qui statue </w:t>
      </w:r>
      <w:proofErr w:type="spellStart"/>
      <w:r w:rsidR="00447032">
        <w:rPr>
          <w:rFonts w:ascii="Helvetica Neue" w:hAnsi="Helvetica Neue"/>
          <w:sz w:val="22"/>
          <w:szCs w:val="22"/>
          <w:lang w:val="en-US"/>
        </w:rPr>
        <w:t>sur</w:t>
      </w:r>
      <w:proofErr w:type="spellEnd"/>
      <w:r w:rsidR="00447032">
        <w:rPr>
          <w:rFonts w:ascii="Helvetica Neue" w:hAnsi="Helvetica Neue"/>
          <w:sz w:val="22"/>
          <w:szCs w:val="22"/>
          <w:lang w:val="en-US"/>
        </w:rPr>
        <w:t xml:space="preserve"> la </w:t>
      </w:r>
      <w:proofErr w:type="spellStart"/>
      <w:r w:rsidR="00447032">
        <w:rPr>
          <w:rFonts w:ascii="Helvetica Neue" w:hAnsi="Helvetica Neue"/>
          <w:sz w:val="22"/>
          <w:szCs w:val="22"/>
          <w:lang w:val="en-US"/>
        </w:rPr>
        <w:t>sécurité</w:t>
      </w:r>
      <w:proofErr w:type="spellEnd"/>
      <w:r w:rsidR="00447032">
        <w:rPr>
          <w:rFonts w:ascii="Helvetica Neue" w:hAnsi="Helvetica Neue"/>
          <w:sz w:val="22"/>
          <w:szCs w:val="22"/>
          <w:lang w:val="en-US"/>
        </w:rPr>
        <w:t xml:space="preserve"> </w:t>
      </w:r>
      <w:proofErr w:type="spellStart"/>
      <w:r w:rsidR="00447032">
        <w:rPr>
          <w:rFonts w:ascii="Helvetica Neue" w:hAnsi="Helvetica Neue"/>
          <w:sz w:val="22"/>
          <w:szCs w:val="22"/>
          <w:lang w:val="en-US"/>
        </w:rPr>
        <w:t>alimentaire</w:t>
      </w:r>
      <w:proofErr w:type="spellEnd"/>
      <w:r w:rsidR="00447032">
        <w:rPr>
          <w:rFonts w:ascii="Helvetica Neue" w:hAnsi="Helvetica Neue"/>
          <w:sz w:val="22"/>
          <w:szCs w:val="22"/>
          <w:lang w:val="en-US"/>
        </w:rPr>
        <w:t xml:space="preserve"> et </w:t>
      </w:r>
      <w:proofErr w:type="spellStart"/>
      <w:r w:rsidR="00447032">
        <w:rPr>
          <w:rFonts w:ascii="Helvetica Neue" w:hAnsi="Helvetica Neue"/>
          <w:sz w:val="22"/>
          <w:szCs w:val="22"/>
          <w:lang w:val="en-US"/>
        </w:rPr>
        <w:t>comme</w:t>
      </w:r>
      <w:proofErr w:type="spellEnd"/>
      <w:r w:rsidR="00447032">
        <w:rPr>
          <w:rFonts w:ascii="Helvetica Neue" w:hAnsi="Helvetica Neue"/>
          <w:sz w:val="22"/>
          <w:szCs w:val="22"/>
          <w:lang w:val="en-US"/>
        </w:rPr>
        <w:t xml:space="preserve"> son nom </w:t>
      </w:r>
      <w:proofErr w:type="spellStart"/>
      <w:r w:rsidR="00447032">
        <w:rPr>
          <w:rFonts w:ascii="Helvetica Neue" w:hAnsi="Helvetica Neue"/>
          <w:sz w:val="22"/>
          <w:szCs w:val="22"/>
          <w:lang w:val="en-US"/>
        </w:rPr>
        <w:t>l'indique</w:t>
      </w:r>
      <w:proofErr w:type="spellEnd"/>
      <w:r w:rsidR="00447032">
        <w:rPr>
          <w:rFonts w:ascii="Helvetica Neue" w:hAnsi="Helvetica Neue"/>
          <w:sz w:val="22"/>
          <w:szCs w:val="22"/>
          <w:lang w:val="en-US"/>
        </w:rPr>
        <w:t xml:space="preserve">, fait </w:t>
      </w:r>
      <w:proofErr w:type="spellStart"/>
      <w:r w:rsidR="00447032">
        <w:rPr>
          <w:rFonts w:ascii="Helvetica Neue" w:hAnsi="Helvetica Neue"/>
          <w:sz w:val="22"/>
          <w:szCs w:val="22"/>
          <w:lang w:val="en-US"/>
        </w:rPr>
        <w:t>autorité</w:t>
      </w:r>
      <w:proofErr w:type="spellEnd"/>
      <w:r w:rsidR="00447032">
        <w:rPr>
          <w:rFonts w:ascii="Helvetica Neue" w:hAnsi="Helvetica Neue"/>
          <w:sz w:val="22"/>
          <w:szCs w:val="22"/>
          <w:lang w:val="en-US"/>
        </w:rPr>
        <w:t xml:space="preserve"> </w:t>
      </w:r>
      <w:proofErr w:type="spellStart"/>
      <w:r w:rsidR="00447032">
        <w:rPr>
          <w:rFonts w:ascii="Helvetica Neue" w:hAnsi="Helvetica Neue"/>
          <w:sz w:val="22"/>
          <w:szCs w:val="22"/>
          <w:lang w:val="en-US"/>
        </w:rPr>
        <w:t>sur</w:t>
      </w:r>
      <w:proofErr w:type="spellEnd"/>
      <w:r w:rsidR="00447032">
        <w:rPr>
          <w:rFonts w:ascii="Helvetica Neue" w:hAnsi="Helvetica Neue"/>
          <w:sz w:val="22"/>
          <w:szCs w:val="22"/>
          <w:lang w:val="en-US"/>
        </w:rPr>
        <w:t xml:space="preserve"> </w:t>
      </w:r>
      <w:proofErr w:type="spellStart"/>
      <w:r w:rsidR="00447032">
        <w:rPr>
          <w:rFonts w:ascii="Helvetica Neue" w:hAnsi="Helvetica Neue"/>
          <w:sz w:val="22"/>
          <w:szCs w:val="22"/>
          <w:lang w:val="en-US"/>
        </w:rPr>
        <w:t>ce</w:t>
      </w:r>
      <w:proofErr w:type="spellEnd"/>
      <w:r w:rsidR="00447032">
        <w:rPr>
          <w:rFonts w:ascii="Helvetica Neue" w:hAnsi="Helvetica Neue"/>
          <w:sz w:val="22"/>
          <w:szCs w:val="22"/>
          <w:lang w:val="en-US"/>
        </w:rPr>
        <w:t xml:space="preserve"> sujet.</w:t>
      </w:r>
      <w:bookmarkStart w:id="0" w:name="_GoBack"/>
      <w:bookmarkEnd w:id="0"/>
    </w:p>
    <w:p w14:paraId="5282FE26" w14:textId="77777777" w:rsidR="00417B8B" w:rsidRDefault="00417B8B" w:rsidP="002B2968">
      <w:pPr>
        <w:jc w:val="both"/>
        <w:rPr>
          <w:rFonts w:ascii="Helvetica Neue" w:hAnsi="Helvetica Neue"/>
          <w:sz w:val="22"/>
          <w:szCs w:val="22"/>
          <w:lang w:val="en-US"/>
        </w:rPr>
      </w:pPr>
    </w:p>
    <w:p w14:paraId="065CD133" w14:textId="77777777" w:rsidR="00417B8B" w:rsidRDefault="00417B8B" w:rsidP="002B2968">
      <w:pPr>
        <w:jc w:val="both"/>
        <w:rPr>
          <w:rFonts w:ascii="Helvetica Neue" w:hAnsi="Helvetica Neue"/>
          <w:sz w:val="22"/>
          <w:szCs w:val="22"/>
          <w:lang w:val="en-US"/>
        </w:rPr>
      </w:pPr>
      <w:proofErr w:type="spellStart"/>
      <w:proofErr w:type="gramStart"/>
      <w:r w:rsidRPr="00417B8B">
        <w:rPr>
          <w:rFonts w:ascii="Helvetica Neue" w:hAnsi="Helvetica Neue"/>
          <w:b/>
          <w:sz w:val="22"/>
          <w:szCs w:val="22"/>
          <w:lang w:val="en-US"/>
        </w:rPr>
        <w:t>FdS</w:t>
      </w:r>
      <w:proofErr w:type="spellEnd"/>
      <w:r w:rsidR="00792A3C">
        <w:rPr>
          <w:rFonts w:ascii="Helvetica Neue" w:hAnsi="Helvetica Neue"/>
          <w:b/>
          <w:sz w:val="22"/>
          <w:szCs w:val="22"/>
          <w:lang w:val="en-US"/>
        </w:rPr>
        <w:t xml:space="preserve"> </w:t>
      </w:r>
      <w:r>
        <w:rPr>
          <w:rFonts w:ascii="Helvetica Neue" w:hAnsi="Helvetica Neue"/>
          <w:sz w:val="22"/>
          <w:szCs w:val="22"/>
          <w:lang w:val="en-US"/>
        </w:rPr>
        <w:t>:</w:t>
      </w:r>
      <w:proofErr w:type="gramEnd"/>
      <w:r>
        <w:rPr>
          <w:rFonts w:ascii="Helvetica Neue" w:hAnsi="Helvetica Neue"/>
          <w:sz w:val="22"/>
          <w:szCs w:val="22"/>
          <w:lang w:val="en-US"/>
        </w:rPr>
        <w:t xml:space="preserve"> Fiche de </w:t>
      </w:r>
      <w:proofErr w:type="spellStart"/>
      <w:r>
        <w:rPr>
          <w:rFonts w:ascii="Helvetica Neue" w:hAnsi="Helvetica Neue"/>
          <w:sz w:val="22"/>
          <w:szCs w:val="22"/>
          <w:lang w:val="en-US"/>
        </w:rPr>
        <w:t>sécurité</w:t>
      </w:r>
      <w:proofErr w:type="spellEnd"/>
    </w:p>
    <w:p w14:paraId="4EC8D16A" w14:textId="77777777" w:rsidR="006A11BD" w:rsidRDefault="006A11BD" w:rsidP="002B2968">
      <w:pPr>
        <w:jc w:val="both"/>
        <w:rPr>
          <w:rFonts w:ascii="Helvetica Neue" w:hAnsi="Helvetica Neue"/>
          <w:sz w:val="22"/>
          <w:szCs w:val="22"/>
          <w:lang w:val="en-US"/>
        </w:rPr>
      </w:pPr>
    </w:p>
    <w:p w14:paraId="09169CC3" w14:textId="0E911813" w:rsidR="006A11BD" w:rsidRDefault="006A11BD" w:rsidP="002B2968">
      <w:pPr>
        <w:jc w:val="both"/>
        <w:rPr>
          <w:rFonts w:ascii="Helvetica Neue" w:hAnsi="Helvetica Neue"/>
          <w:sz w:val="22"/>
          <w:szCs w:val="22"/>
          <w:lang w:val="en-US"/>
        </w:rPr>
      </w:pPr>
      <w:r w:rsidRPr="006A11BD">
        <w:rPr>
          <w:rFonts w:ascii="Helvetica Neue" w:hAnsi="Helvetica Neue"/>
          <w:b/>
          <w:sz w:val="22"/>
          <w:szCs w:val="22"/>
          <w:lang w:val="en-US"/>
        </w:rPr>
        <w:t xml:space="preserve">FCM </w:t>
      </w:r>
      <w:proofErr w:type="spellStart"/>
      <w:r w:rsidRPr="006A11BD">
        <w:rPr>
          <w:rFonts w:ascii="Helvetica Neue" w:hAnsi="Helvetica Neue"/>
          <w:b/>
          <w:sz w:val="22"/>
          <w:szCs w:val="22"/>
          <w:lang w:val="en-US"/>
        </w:rPr>
        <w:t>ou</w:t>
      </w:r>
      <w:proofErr w:type="spellEnd"/>
      <w:r w:rsidRPr="006A11BD">
        <w:rPr>
          <w:rFonts w:ascii="Helvetica Neue" w:hAnsi="Helvetica Neue"/>
          <w:b/>
          <w:sz w:val="22"/>
          <w:szCs w:val="22"/>
          <w:lang w:val="en-US"/>
        </w:rPr>
        <w:t xml:space="preserve"> </w:t>
      </w:r>
      <w:proofErr w:type="gramStart"/>
      <w:r w:rsidRPr="006A11BD">
        <w:rPr>
          <w:rFonts w:ascii="Helvetica Neue" w:hAnsi="Helvetica Neue"/>
          <w:b/>
          <w:sz w:val="22"/>
          <w:szCs w:val="22"/>
          <w:lang w:val="en-US"/>
        </w:rPr>
        <w:t>FCMs</w:t>
      </w:r>
      <w:r>
        <w:rPr>
          <w:rFonts w:ascii="Helvetica Neue" w:hAnsi="Helvetica Neue"/>
          <w:sz w:val="22"/>
          <w:szCs w:val="22"/>
          <w:lang w:val="en-US"/>
        </w:rPr>
        <w:t xml:space="preserve"> :</w:t>
      </w:r>
      <w:proofErr w:type="gramEnd"/>
      <w:r>
        <w:rPr>
          <w:rFonts w:ascii="Helvetica Neue" w:hAnsi="Helvetica Neue"/>
          <w:sz w:val="22"/>
          <w:szCs w:val="22"/>
          <w:lang w:val="en-US"/>
        </w:rPr>
        <w:t xml:space="preserve"> Food Contac</w:t>
      </w:r>
      <w:r w:rsidR="00447032">
        <w:rPr>
          <w:rFonts w:ascii="Helvetica Neue" w:hAnsi="Helvetica Neue"/>
          <w:sz w:val="22"/>
          <w:szCs w:val="22"/>
          <w:lang w:val="en-US"/>
        </w:rPr>
        <w:t>t Materials = version anglaise</w:t>
      </w:r>
      <w:r>
        <w:rPr>
          <w:rFonts w:ascii="Helvetica Neue" w:hAnsi="Helvetica Neue"/>
          <w:sz w:val="22"/>
          <w:szCs w:val="22"/>
          <w:lang w:val="en-US"/>
        </w:rPr>
        <w:t xml:space="preserve"> de MCDA</w:t>
      </w:r>
    </w:p>
    <w:p w14:paraId="31D23964" w14:textId="77777777" w:rsidR="00417B8B" w:rsidRDefault="00417B8B" w:rsidP="002B2968">
      <w:pPr>
        <w:jc w:val="both"/>
        <w:rPr>
          <w:rFonts w:ascii="Helvetica Neue" w:hAnsi="Helvetica Neue"/>
          <w:sz w:val="22"/>
          <w:szCs w:val="22"/>
          <w:lang w:val="en-US"/>
        </w:rPr>
      </w:pPr>
    </w:p>
    <w:p w14:paraId="68F07D14" w14:textId="77777777" w:rsidR="00417B8B" w:rsidRPr="00B7415A" w:rsidRDefault="00417B8B" w:rsidP="002B2968">
      <w:pPr>
        <w:jc w:val="both"/>
        <w:rPr>
          <w:rFonts w:ascii="Helvetica Neue" w:hAnsi="Helvetica Neue"/>
          <w:sz w:val="22"/>
          <w:szCs w:val="22"/>
          <w:lang w:val="en-US"/>
        </w:rPr>
      </w:pPr>
      <w:r w:rsidRPr="00417B8B">
        <w:rPr>
          <w:rFonts w:ascii="Helvetica Neue" w:hAnsi="Helvetica Neue"/>
          <w:b/>
          <w:sz w:val="22"/>
          <w:szCs w:val="22"/>
          <w:lang w:val="en-US"/>
        </w:rPr>
        <w:t>FT</w:t>
      </w:r>
      <w:r>
        <w:rPr>
          <w:rFonts w:ascii="Helvetica Neue" w:hAnsi="Helvetica Neue"/>
          <w:sz w:val="22"/>
          <w:szCs w:val="22"/>
          <w:lang w:val="en-US"/>
        </w:rPr>
        <w:t>: Fiche technique</w:t>
      </w:r>
    </w:p>
    <w:p w14:paraId="1BFFA566" w14:textId="77777777" w:rsidR="00792A3C" w:rsidRDefault="00792A3C" w:rsidP="002B2968">
      <w:pPr>
        <w:jc w:val="both"/>
        <w:rPr>
          <w:rFonts w:ascii="Helvetica Neue" w:hAnsi="Helvetica Neue"/>
          <w:sz w:val="22"/>
          <w:szCs w:val="22"/>
        </w:rPr>
      </w:pPr>
    </w:p>
    <w:p w14:paraId="3978F04E" w14:textId="77777777" w:rsidR="00792A3C" w:rsidRDefault="00792A3C" w:rsidP="002B2968">
      <w:pPr>
        <w:jc w:val="both"/>
        <w:rPr>
          <w:rFonts w:ascii="Helvetica Neue" w:hAnsi="Helvetica Neue"/>
          <w:sz w:val="22"/>
          <w:szCs w:val="22"/>
        </w:rPr>
      </w:pPr>
      <w:r w:rsidRPr="00792A3C">
        <w:rPr>
          <w:rFonts w:ascii="Helvetica Neue" w:hAnsi="Helvetica Neue"/>
          <w:b/>
          <w:sz w:val="22"/>
          <w:szCs w:val="22"/>
        </w:rPr>
        <w:t>LCAP</w:t>
      </w:r>
      <w:r>
        <w:rPr>
          <w:rFonts w:ascii="Helvetica Neue" w:hAnsi="Helvetica Neue"/>
          <w:sz w:val="22"/>
          <w:szCs w:val="22"/>
        </w:rPr>
        <w:t xml:space="preserve"> : Loi Liberté de Création, Architecture et Patrimoine du 7 juillet 2016</w:t>
      </w:r>
    </w:p>
    <w:p w14:paraId="5B0960FD" w14:textId="77777777" w:rsidR="000D1C2A" w:rsidRDefault="000D1C2A" w:rsidP="002B2968">
      <w:pPr>
        <w:jc w:val="both"/>
        <w:rPr>
          <w:rFonts w:ascii="Helvetica Neue" w:hAnsi="Helvetica Neue"/>
          <w:sz w:val="22"/>
          <w:szCs w:val="22"/>
        </w:rPr>
      </w:pPr>
    </w:p>
    <w:p w14:paraId="11DAC29F" w14:textId="4BBE2158" w:rsidR="000D1C2A" w:rsidRPr="008D7BD5" w:rsidRDefault="000D1C2A" w:rsidP="002B2968">
      <w:pPr>
        <w:jc w:val="both"/>
        <w:rPr>
          <w:rFonts w:ascii="Helvetica Neue" w:hAnsi="Helvetica Neue"/>
          <w:sz w:val="22"/>
          <w:szCs w:val="22"/>
        </w:rPr>
      </w:pPr>
      <w:r w:rsidRPr="000D1C2A">
        <w:rPr>
          <w:rFonts w:ascii="Helvetica Neue" w:hAnsi="Helvetica Neue"/>
          <w:b/>
          <w:sz w:val="22"/>
          <w:szCs w:val="22"/>
        </w:rPr>
        <w:t>LR/AR</w:t>
      </w:r>
      <w:r w:rsidR="006A11BD">
        <w:rPr>
          <w:rFonts w:ascii="Helvetica Neue" w:hAnsi="Helvetica Neue"/>
          <w:sz w:val="22"/>
          <w:szCs w:val="22"/>
        </w:rPr>
        <w:t xml:space="preserve"> : Idem </w:t>
      </w:r>
      <w:proofErr w:type="spellStart"/>
      <w:r w:rsidR="006A11BD">
        <w:rPr>
          <w:rFonts w:ascii="Helvetica Neue" w:hAnsi="Helvetica Neue"/>
          <w:sz w:val="22"/>
          <w:szCs w:val="22"/>
        </w:rPr>
        <w:t>Rec</w:t>
      </w:r>
      <w:proofErr w:type="spellEnd"/>
      <w:r w:rsidR="006A11BD">
        <w:rPr>
          <w:rFonts w:ascii="Helvetica Neue" w:hAnsi="Helvetica Neue"/>
          <w:sz w:val="22"/>
          <w:szCs w:val="22"/>
        </w:rPr>
        <w:t xml:space="preserve"> avec AR = lettre</w:t>
      </w:r>
      <w:r>
        <w:rPr>
          <w:rFonts w:ascii="Helvetica Neue" w:hAnsi="Helvetica Neue"/>
          <w:sz w:val="22"/>
          <w:szCs w:val="22"/>
        </w:rPr>
        <w:t xml:space="preserve"> recommandé</w:t>
      </w:r>
      <w:r w:rsidR="006A11BD">
        <w:rPr>
          <w:rFonts w:ascii="Helvetica Neue" w:hAnsi="Helvetica Neue"/>
          <w:sz w:val="22"/>
          <w:szCs w:val="22"/>
        </w:rPr>
        <w:t>e</w:t>
      </w:r>
      <w:r>
        <w:rPr>
          <w:rFonts w:ascii="Helvetica Neue" w:hAnsi="Helvetica Neue"/>
          <w:sz w:val="22"/>
          <w:szCs w:val="22"/>
        </w:rPr>
        <w:t xml:space="preserve"> avec accusé de réception</w:t>
      </w:r>
    </w:p>
    <w:p w14:paraId="6FA7BE4B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113C3AE9" w14:textId="0B1FF55E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8D7BD5">
        <w:rPr>
          <w:rFonts w:ascii="Helvetica Neue" w:hAnsi="Helvetica Neue"/>
          <w:b/>
          <w:sz w:val="22"/>
          <w:szCs w:val="22"/>
        </w:rPr>
        <w:t>MCDA</w:t>
      </w:r>
      <w:r w:rsidRPr="008D7BD5">
        <w:rPr>
          <w:rFonts w:ascii="Helvetica Neue" w:hAnsi="Helvetica Neue"/>
          <w:sz w:val="22"/>
          <w:szCs w:val="22"/>
        </w:rPr>
        <w:t xml:space="preserve"> : Matériaux en Contact avec des Denrées Alimentaires</w:t>
      </w:r>
      <w:r w:rsidR="006A11BD">
        <w:rPr>
          <w:rFonts w:ascii="Helvetica Neue" w:hAnsi="Helvetica Neue"/>
          <w:sz w:val="22"/>
          <w:szCs w:val="22"/>
        </w:rPr>
        <w:t xml:space="preserve"> = version fran</w:t>
      </w:r>
      <w:r w:rsidR="00447032">
        <w:rPr>
          <w:rFonts w:ascii="Helvetica Neue" w:hAnsi="Helvetica Neue"/>
          <w:sz w:val="22"/>
          <w:szCs w:val="22"/>
        </w:rPr>
        <w:t>çaise de FCM</w:t>
      </w:r>
    </w:p>
    <w:p w14:paraId="4EACB344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52662180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8D7BD5">
        <w:rPr>
          <w:rFonts w:ascii="Helvetica Neue" w:hAnsi="Helvetica Neue"/>
          <w:b/>
          <w:sz w:val="22"/>
          <w:szCs w:val="22"/>
        </w:rPr>
        <w:t>PMA</w:t>
      </w:r>
      <w:r w:rsidRPr="008D7BD5">
        <w:rPr>
          <w:rFonts w:ascii="Helvetica Neue" w:hAnsi="Helvetica Neue"/>
          <w:sz w:val="22"/>
          <w:szCs w:val="22"/>
        </w:rPr>
        <w:t xml:space="preserve"> : Professionnel des Métiers d'Art</w:t>
      </w:r>
    </w:p>
    <w:p w14:paraId="3320179F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040F9751" w14:textId="77777777" w:rsidR="006A11BD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8D7BD5">
        <w:rPr>
          <w:rFonts w:ascii="Helvetica Neue" w:hAnsi="Helvetica Neue"/>
          <w:b/>
          <w:sz w:val="22"/>
          <w:szCs w:val="22"/>
        </w:rPr>
        <w:t>RAPEX-EU</w:t>
      </w:r>
      <w:r w:rsidRPr="008D7BD5">
        <w:rPr>
          <w:rFonts w:ascii="Helvetica Neue" w:hAnsi="Helvetica Neue"/>
          <w:sz w:val="22"/>
          <w:szCs w:val="22"/>
        </w:rPr>
        <w:t xml:space="preserve"> : </w:t>
      </w:r>
      <w:proofErr w:type="spellStart"/>
      <w:r w:rsidRPr="008D7BD5">
        <w:rPr>
          <w:rFonts w:ascii="Helvetica Neue" w:hAnsi="Helvetica Neue"/>
          <w:sz w:val="22"/>
          <w:szCs w:val="22"/>
        </w:rPr>
        <w:t>Rapid</w:t>
      </w:r>
      <w:proofErr w:type="spellEnd"/>
      <w:r w:rsidRPr="008D7BD5">
        <w:rPr>
          <w:rFonts w:ascii="Helvetica Neue" w:hAnsi="Helvetica Neue"/>
          <w:sz w:val="22"/>
          <w:szCs w:val="22"/>
        </w:rPr>
        <w:t xml:space="preserve"> </w:t>
      </w:r>
      <w:proofErr w:type="spellStart"/>
      <w:r w:rsidRPr="008D7BD5">
        <w:rPr>
          <w:rFonts w:ascii="Helvetica Neue" w:hAnsi="Helvetica Neue"/>
          <w:sz w:val="22"/>
          <w:szCs w:val="22"/>
        </w:rPr>
        <w:t>Alert</w:t>
      </w:r>
      <w:proofErr w:type="spellEnd"/>
      <w:r w:rsidRPr="008D7BD5">
        <w:rPr>
          <w:rFonts w:ascii="Helvetica Neue" w:hAnsi="Helvetica Neue"/>
          <w:sz w:val="22"/>
          <w:szCs w:val="22"/>
        </w:rPr>
        <w:t xml:space="preserve"> System Europe</w:t>
      </w:r>
      <w:r w:rsidR="006A11BD">
        <w:rPr>
          <w:rFonts w:ascii="Helvetica Neue" w:hAnsi="Helvetica Neue"/>
          <w:sz w:val="22"/>
          <w:szCs w:val="22"/>
        </w:rPr>
        <w:t xml:space="preserve"> = dispositif européen centralisant les problèmes et retours sur </w:t>
      </w:r>
    </w:p>
    <w:p w14:paraId="71370CB8" w14:textId="01F78A8C" w:rsidR="002B2968" w:rsidRDefault="006A11BD" w:rsidP="002B2968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                     </w:t>
      </w:r>
      <w:proofErr w:type="gramStart"/>
      <w:r>
        <w:rPr>
          <w:rFonts w:ascii="Helvetica Neue" w:hAnsi="Helvetica Neue"/>
          <w:sz w:val="22"/>
          <w:szCs w:val="22"/>
        </w:rPr>
        <w:t>produits</w:t>
      </w:r>
      <w:proofErr w:type="gramEnd"/>
      <w:r>
        <w:rPr>
          <w:rFonts w:ascii="Helvetica Neue" w:hAnsi="Helvetica Neue"/>
          <w:sz w:val="22"/>
          <w:szCs w:val="22"/>
        </w:rPr>
        <w:t xml:space="preserve"> manufacturés hors alimentation et  contact alimentaire.  </w:t>
      </w:r>
    </w:p>
    <w:p w14:paraId="480C034E" w14:textId="77777777" w:rsidR="003A00A7" w:rsidRDefault="003A00A7" w:rsidP="002B2968">
      <w:pPr>
        <w:jc w:val="both"/>
        <w:rPr>
          <w:rFonts w:ascii="Helvetica Neue" w:hAnsi="Helvetica Neue"/>
          <w:sz w:val="22"/>
          <w:szCs w:val="22"/>
        </w:rPr>
      </w:pPr>
    </w:p>
    <w:p w14:paraId="4FA20AE0" w14:textId="3C7C272C" w:rsidR="006A11BD" w:rsidRDefault="003A00A7" w:rsidP="006A11BD">
      <w:pPr>
        <w:jc w:val="both"/>
        <w:rPr>
          <w:rFonts w:ascii="Helvetica Neue" w:hAnsi="Helvetica Neue"/>
          <w:sz w:val="22"/>
          <w:szCs w:val="22"/>
        </w:rPr>
      </w:pPr>
      <w:r w:rsidRPr="003A00A7">
        <w:rPr>
          <w:rFonts w:ascii="Helvetica Neue" w:hAnsi="Helvetica Neue"/>
          <w:b/>
          <w:sz w:val="22"/>
          <w:szCs w:val="22"/>
        </w:rPr>
        <w:t>RASFF</w:t>
      </w:r>
      <w:r w:rsidR="006A11BD">
        <w:rPr>
          <w:rFonts w:ascii="Helvetica Neue" w:hAnsi="Helvetica Neue"/>
          <w:b/>
          <w:sz w:val="22"/>
          <w:szCs w:val="22"/>
        </w:rPr>
        <w:t>-EU</w:t>
      </w:r>
      <w:r>
        <w:rPr>
          <w:rFonts w:ascii="Helvetica Neue" w:hAnsi="Helvetica Neue"/>
          <w:sz w:val="22"/>
          <w:szCs w:val="22"/>
        </w:rPr>
        <w:t xml:space="preserve"> : </w:t>
      </w:r>
      <w:proofErr w:type="spellStart"/>
      <w:r>
        <w:rPr>
          <w:rFonts w:ascii="Helvetica Neue" w:hAnsi="Helvetica Neue"/>
          <w:sz w:val="22"/>
          <w:szCs w:val="22"/>
        </w:rPr>
        <w:t>Rapid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Alert</w:t>
      </w:r>
      <w:proofErr w:type="spellEnd"/>
      <w:r>
        <w:rPr>
          <w:rFonts w:ascii="Helvetica Neue" w:hAnsi="Helvetica Neue"/>
          <w:sz w:val="22"/>
          <w:szCs w:val="22"/>
        </w:rPr>
        <w:t xml:space="preserve"> System for Food and </w:t>
      </w:r>
      <w:proofErr w:type="spellStart"/>
      <w:r>
        <w:rPr>
          <w:rFonts w:ascii="Helvetica Neue" w:hAnsi="Helvetica Neue"/>
          <w:sz w:val="22"/>
          <w:szCs w:val="22"/>
        </w:rPr>
        <w:t>Feed</w:t>
      </w:r>
      <w:proofErr w:type="spellEnd"/>
      <w:r w:rsidR="006A11BD">
        <w:rPr>
          <w:rFonts w:ascii="Helvetica Neue" w:hAnsi="Helvetica Neue"/>
          <w:sz w:val="22"/>
          <w:szCs w:val="22"/>
        </w:rPr>
        <w:t xml:space="preserve">  = dispositif européen centralisant les problèmes et retours sur l'alimentation humaine et animale + contact alimentaire.</w:t>
      </w:r>
    </w:p>
    <w:p w14:paraId="1FED0F68" w14:textId="108ABBE2" w:rsidR="00491579" w:rsidRDefault="006A11BD" w:rsidP="002B2968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</w:rPr>
        <w:t xml:space="preserve"> </w:t>
      </w:r>
    </w:p>
    <w:p w14:paraId="27086A65" w14:textId="08E67C49" w:rsidR="00491579" w:rsidRDefault="00491579" w:rsidP="002B2968">
      <w:pPr>
        <w:jc w:val="both"/>
        <w:rPr>
          <w:rFonts w:ascii="Helvetica Neue" w:hAnsi="Helvetica Neue"/>
          <w:sz w:val="22"/>
          <w:szCs w:val="22"/>
        </w:rPr>
      </w:pPr>
      <w:proofErr w:type="spellStart"/>
      <w:r w:rsidRPr="00491579">
        <w:rPr>
          <w:rFonts w:ascii="Helvetica Neue" w:hAnsi="Helvetica Neue"/>
          <w:b/>
          <w:sz w:val="22"/>
          <w:szCs w:val="22"/>
        </w:rPr>
        <w:t>Rec</w:t>
      </w:r>
      <w:proofErr w:type="spellEnd"/>
      <w:r w:rsidRPr="00491579">
        <w:rPr>
          <w:rFonts w:ascii="Helvetica Neue" w:hAnsi="Helvetica Neue"/>
          <w:b/>
          <w:sz w:val="22"/>
          <w:szCs w:val="22"/>
        </w:rPr>
        <w:t xml:space="preserve"> avec AR</w:t>
      </w:r>
      <w:r>
        <w:rPr>
          <w:rFonts w:ascii="Helvetica Neue" w:hAnsi="Helvetica Neue"/>
          <w:sz w:val="22"/>
          <w:szCs w:val="22"/>
        </w:rPr>
        <w:t xml:space="preserve"> : Courrier recommandé avec accusé de réception</w:t>
      </w:r>
    </w:p>
    <w:p w14:paraId="13293D5F" w14:textId="77777777" w:rsidR="000D1C2A" w:rsidRDefault="000D1C2A" w:rsidP="002B2968">
      <w:pPr>
        <w:jc w:val="both"/>
        <w:rPr>
          <w:rFonts w:ascii="Helvetica Neue" w:hAnsi="Helvetica Neue"/>
          <w:sz w:val="22"/>
          <w:szCs w:val="22"/>
        </w:rPr>
      </w:pPr>
    </w:p>
    <w:p w14:paraId="30242BB9" w14:textId="76AE133F" w:rsidR="000D1C2A" w:rsidRPr="008D7BD5" w:rsidRDefault="000D1C2A" w:rsidP="002B2968">
      <w:pPr>
        <w:jc w:val="both"/>
        <w:rPr>
          <w:rFonts w:ascii="Helvetica Neue" w:hAnsi="Helvetica Neue"/>
          <w:sz w:val="22"/>
          <w:szCs w:val="22"/>
        </w:rPr>
      </w:pPr>
      <w:r w:rsidRPr="000D1C2A">
        <w:rPr>
          <w:rFonts w:ascii="Helvetica Neue" w:hAnsi="Helvetica Neue"/>
          <w:b/>
          <w:sz w:val="22"/>
          <w:szCs w:val="22"/>
        </w:rPr>
        <w:lastRenderedPageBreak/>
        <w:t>RIB / IBAN</w:t>
      </w:r>
      <w:r>
        <w:rPr>
          <w:rFonts w:ascii="Helvetica Neue" w:hAnsi="Helvetica Neue"/>
          <w:sz w:val="22"/>
          <w:szCs w:val="22"/>
        </w:rPr>
        <w:t xml:space="preserve"> : Relevé d'Identité Bancaire / International Bank </w:t>
      </w:r>
      <w:proofErr w:type="spellStart"/>
      <w:r>
        <w:rPr>
          <w:rFonts w:ascii="Helvetica Neue" w:hAnsi="Helvetica Neue"/>
          <w:sz w:val="22"/>
          <w:szCs w:val="22"/>
        </w:rPr>
        <w:t>Account</w:t>
      </w:r>
      <w:proofErr w:type="spellEnd"/>
      <w:r>
        <w:rPr>
          <w:rFonts w:ascii="Helvetica Neue" w:hAnsi="Helvetica Neue"/>
          <w:sz w:val="22"/>
          <w:szCs w:val="22"/>
        </w:rPr>
        <w:t xml:space="preserve"> </w:t>
      </w:r>
      <w:proofErr w:type="spellStart"/>
      <w:r>
        <w:rPr>
          <w:rFonts w:ascii="Helvetica Neue" w:hAnsi="Helvetica Neue"/>
          <w:sz w:val="22"/>
          <w:szCs w:val="22"/>
        </w:rPr>
        <w:t>Number</w:t>
      </w:r>
      <w:proofErr w:type="spellEnd"/>
    </w:p>
    <w:p w14:paraId="67EFE681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796ABFD9" w14:textId="6E264F9B" w:rsidR="002B2968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8D7BD5">
        <w:rPr>
          <w:rFonts w:ascii="Helvetica Neue" w:hAnsi="Helvetica Neue"/>
          <w:b/>
          <w:sz w:val="22"/>
          <w:szCs w:val="22"/>
        </w:rPr>
        <w:t>SRL</w:t>
      </w:r>
      <w:r w:rsidRPr="008D7BD5">
        <w:rPr>
          <w:rFonts w:ascii="Helvetica Neue" w:hAnsi="Helvetica Neue"/>
          <w:sz w:val="22"/>
          <w:szCs w:val="22"/>
        </w:rPr>
        <w:t xml:space="preserve"> : </w:t>
      </w:r>
      <w:proofErr w:type="spellStart"/>
      <w:r w:rsidRPr="008D7BD5">
        <w:rPr>
          <w:rFonts w:ascii="Helvetica Neue" w:hAnsi="Helvetica Neue"/>
          <w:sz w:val="22"/>
          <w:szCs w:val="22"/>
        </w:rPr>
        <w:t>Specific</w:t>
      </w:r>
      <w:proofErr w:type="spellEnd"/>
      <w:r w:rsidRPr="008D7BD5">
        <w:rPr>
          <w:rFonts w:ascii="Helvetica Neue" w:hAnsi="Helvetica Neue"/>
          <w:sz w:val="22"/>
          <w:szCs w:val="22"/>
        </w:rPr>
        <w:t xml:space="preserve"> Release </w:t>
      </w:r>
      <w:proofErr w:type="spellStart"/>
      <w:proofErr w:type="gramStart"/>
      <w:r w:rsidRPr="008D7BD5">
        <w:rPr>
          <w:rFonts w:ascii="Helvetica Neue" w:hAnsi="Helvetica Neue"/>
          <w:sz w:val="22"/>
          <w:szCs w:val="22"/>
        </w:rPr>
        <w:t>Limit</w:t>
      </w:r>
      <w:proofErr w:type="spellEnd"/>
      <w:r w:rsidR="006A11BD">
        <w:rPr>
          <w:rFonts w:ascii="Helvetica Neue" w:hAnsi="Helvetica Neue"/>
          <w:sz w:val="22"/>
          <w:szCs w:val="22"/>
        </w:rPr>
        <w:t xml:space="preserve">  :</w:t>
      </w:r>
      <w:proofErr w:type="gramEnd"/>
      <w:r w:rsidR="006A11BD">
        <w:rPr>
          <w:rFonts w:ascii="Helvetica Neue" w:hAnsi="Helvetica Neue"/>
          <w:sz w:val="22"/>
          <w:szCs w:val="22"/>
        </w:rPr>
        <w:t xml:space="preserve"> seuil de migration = valeur limite de migration acceptable spécifique à la substance analysée.</w:t>
      </w:r>
    </w:p>
    <w:p w14:paraId="0F255D30" w14:textId="77777777" w:rsidR="000D1C2A" w:rsidRDefault="000D1C2A" w:rsidP="002B2968">
      <w:pPr>
        <w:jc w:val="both"/>
        <w:rPr>
          <w:rFonts w:ascii="Helvetica Neue" w:hAnsi="Helvetica Neue"/>
          <w:sz w:val="22"/>
          <w:szCs w:val="22"/>
        </w:rPr>
      </w:pPr>
    </w:p>
    <w:p w14:paraId="2774B34F" w14:textId="430FB25E" w:rsidR="000D1C2A" w:rsidRPr="008D7BD5" w:rsidRDefault="000D1C2A" w:rsidP="002B2968">
      <w:pPr>
        <w:jc w:val="both"/>
        <w:rPr>
          <w:rFonts w:ascii="Helvetica Neue" w:hAnsi="Helvetica Neue"/>
          <w:sz w:val="22"/>
          <w:szCs w:val="22"/>
        </w:rPr>
      </w:pPr>
      <w:r w:rsidRPr="000D1C2A">
        <w:rPr>
          <w:rFonts w:ascii="Helvetica Neue" w:hAnsi="Helvetica Neue"/>
          <w:b/>
          <w:sz w:val="22"/>
          <w:szCs w:val="22"/>
        </w:rPr>
        <w:t xml:space="preserve">TTC </w:t>
      </w:r>
      <w:r>
        <w:rPr>
          <w:rFonts w:ascii="Helvetica Neue" w:hAnsi="Helvetica Neue"/>
          <w:sz w:val="22"/>
          <w:szCs w:val="22"/>
        </w:rPr>
        <w:t>: Toutes Taxes Comprises</w:t>
      </w:r>
    </w:p>
    <w:p w14:paraId="0F4ED1A2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5DCCF99C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UE </w:t>
      </w:r>
      <w:r w:rsidRPr="008D7BD5">
        <w:rPr>
          <w:rFonts w:ascii="Helvetica Neue" w:hAnsi="Helvetica Neue"/>
          <w:sz w:val="22"/>
          <w:szCs w:val="22"/>
        </w:rPr>
        <w:t>: Union E</w:t>
      </w:r>
      <w:r>
        <w:rPr>
          <w:rFonts w:ascii="Helvetica Neue" w:hAnsi="Helvetica Neue"/>
          <w:sz w:val="22"/>
          <w:szCs w:val="22"/>
        </w:rPr>
        <w:t>uropéenne</w:t>
      </w:r>
    </w:p>
    <w:p w14:paraId="1B90B3A2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</w:p>
    <w:p w14:paraId="19481F27" w14:textId="77777777" w:rsidR="002B2968" w:rsidRPr="008D7BD5" w:rsidRDefault="002B2968" w:rsidP="002B2968">
      <w:pPr>
        <w:jc w:val="both"/>
        <w:rPr>
          <w:rFonts w:ascii="Helvetica Neue" w:hAnsi="Helvetica Neue"/>
          <w:sz w:val="22"/>
          <w:szCs w:val="22"/>
        </w:rPr>
      </w:pPr>
      <w:r w:rsidRPr="008D7BD5">
        <w:rPr>
          <w:rFonts w:ascii="Helvetica Neue" w:hAnsi="Helvetica Neue"/>
          <w:b/>
          <w:sz w:val="22"/>
          <w:szCs w:val="22"/>
        </w:rPr>
        <w:t>URP</w:t>
      </w:r>
      <w:r w:rsidRPr="008D7BD5">
        <w:rPr>
          <w:rFonts w:ascii="Helvetica Neue" w:hAnsi="Helvetica Neue"/>
          <w:sz w:val="22"/>
          <w:szCs w:val="22"/>
        </w:rPr>
        <w:t xml:space="preserve"> : Usage Raisonnablement Prévisible</w:t>
      </w:r>
    </w:p>
    <w:p w14:paraId="7EDFD1B6" w14:textId="77777777" w:rsidR="001F314A" w:rsidRDefault="001F314A"/>
    <w:sectPr w:rsidR="001F314A" w:rsidSect="00417B8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968"/>
    <w:rsid w:val="000D1C2A"/>
    <w:rsid w:val="001F314A"/>
    <w:rsid w:val="002B2968"/>
    <w:rsid w:val="003A00A7"/>
    <w:rsid w:val="00417B8B"/>
    <w:rsid w:val="00447032"/>
    <w:rsid w:val="00491579"/>
    <w:rsid w:val="006A11BD"/>
    <w:rsid w:val="007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7F9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68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968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328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FORAY</dc:creator>
  <cp:keywords/>
  <dc:description/>
  <cp:lastModifiedBy>Gilles FORAY</cp:lastModifiedBy>
  <cp:revision>4</cp:revision>
  <dcterms:created xsi:type="dcterms:W3CDTF">2021-05-04T10:34:00Z</dcterms:created>
  <dcterms:modified xsi:type="dcterms:W3CDTF">2021-05-07T07:37:00Z</dcterms:modified>
</cp:coreProperties>
</file>